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20C8F7" w:themeColor="text2" w:themeTint="99"/>
  <w:body>
    <w:p w:rsidR="00AD3E14" w:rsidRDefault="00021B87" w:rsidP="00072B46">
      <w:pPr>
        <w:jc w:val="center"/>
        <w:rPr>
          <w:rFonts w:ascii="Times New Roman" w:hAnsi="Times New Roman" w:cs="Times New Roman"/>
          <w:b/>
          <w:color w:val="FFFFFF" w:themeColor="background1"/>
          <w:sz w:val="54"/>
          <w:szCs w:val="54"/>
        </w:rPr>
      </w:pPr>
      <w:r w:rsidRPr="00CE050C">
        <w:rPr>
          <w:rFonts w:ascii="Times New Roman" w:hAnsi="Times New Roman" w:cs="Times New Roman"/>
          <w:b/>
          <w:noProof/>
          <w:color w:val="FFFFFF" w:themeColor="background1"/>
          <w:sz w:val="44"/>
          <w:szCs w:val="4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1.25pt;margin-top:-78.7pt;width:611.25pt;height:33pt;z-index:251662336;mso-width-relative:margin;mso-height-relative:margin" fillcolor="yellow" strokecolor="#f2f2f2 [3041]" strokeweight="3pt">
            <v:shadow on="t" type="perspective" color="#073662 [1604]" opacity=".5" offset="1pt" offset2="-1pt"/>
            <v:textbox>
              <w:txbxContent>
                <w:p w:rsidR="00CE050C" w:rsidRPr="00CE050C" w:rsidRDefault="00CE050C" w:rsidP="00021B87">
                  <w:pPr>
                    <w:jc w:val="center"/>
                    <w:rPr>
                      <w:rFonts w:ascii="Times New Roman" w:hAnsi="Times New Roman" w:cs="Times New Roman"/>
                      <w:b/>
                      <w:color w:val="0F6FC6" w:themeColor="accent1"/>
                      <w:sz w:val="32"/>
                      <w:szCs w:val="32"/>
                    </w:rPr>
                  </w:pPr>
                  <w:r w:rsidRPr="00CE050C">
                    <w:rPr>
                      <w:rFonts w:ascii="Times New Roman" w:hAnsi="Times New Roman" w:cs="Times New Roman"/>
                      <w:b/>
                      <w:color w:val="0F6FC6" w:themeColor="accent1"/>
                      <w:sz w:val="32"/>
                      <w:szCs w:val="32"/>
                    </w:rPr>
                    <w:t>University High School</w:t>
                  </w:r>
                  <w:r w:rsidR="00021B87">
                    <w:rPr>
                      <w:rFonts w:ascii="Times New Roman" w:hAnsi="Times New Roman" w:cs="Times New Roman"/>
                      <w:b/>
                      <w:color w:val="0F6FC6" w:themeColor="accent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0F6FC6" w:themeColor="accent1"/>
                      <w:sz w:val="32"/>
                      <w:szCs w:val="32"/>
                    </w:rPr>
                    <w:t>Orlando, FL</w:t>
                  </w:r>
                  <w:r w:rsidR="003642B1">
                    <w:rPr>
                      <w:rFonts w:ascii="Times New Roman" w:hAnsi="Times New Roman" w:cs="Times New Roman"/>
                      <w:b/>
                      <w:color w:val="0F6FC6" w:themeColor="accent1"/>
                      <w:sz w:val="32"/>
                      <w:szCs w:val="32"/>
                    </w:rPr>
                    <w:t>,</w:t>
                  </w:r>
                  <w:r>
                    <w:rPr>
                      <w:rFonts w:ascii="Times New Roman" w:hAnsi="Times New Roman" w:cs="Times New Roman"/>
                      <w:b/>
                      <w:color w:val="0F6FC6" w:themeColor="accent1"/>
                      <w:sz w:val="32"/>
                      <w:szCs w:val="32"/>
                    </w:rPr>
                    <w:t xml:space="preserve"> April 22, 2012</w:t>
                  </w:r>
                </w:p>
              </w:txbxContent>
            </v:textbox>
          </v:shape>
        </w:pict>
      </w:r>
      <w:r w:rsidR="00ED34F5">
        <w:rPr>
          <w:rFonts w:ascii="Times New Roman" w:hAnsi="Times New Roman" w:cs="Times New Roman"/>
          <w:b/>
          <w:noProof/>
          <w:color w:val="FFFFFF" w:themeColor="background1"/>
          <w:sz w:val="54"/>
          <w:szCs w:val="5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486410</wp:posOffset>
            </wp:positionV>
            <wp:extent cx="1000125" cy="1000125"/>
            <wp:effectExtent l="0" t="0" r="0" b="0"/>
            <wp:wrapTight wrapText="bothSides">
              <wp:wrapPolygon edited="0">
                <wp:start x="14400" y="411"/>
                <wp:lineTo x="9463" y="1646"/>
                <wp:lineTo x="7406" y="3703"/>
                <wp:lineTo x="7406" y="6994"/>
                <wp:lineTo x="0" y="10697"/>
                <wp:lineTo x="411" y="14400"/>
                <wp:lineTo x="5349" y="20983"/>
                <wp:lineTo x="7406" y="20983"/>
                <wp:lineTo x="7817" y="20983"/>
                <wp:lineTo x="8640" y="20160"/>
                <wp:lineTo x="13989" y="18514"/>
                <wp:lineTo x="16046" y="16046"/>
                <wp:lineTo x="14400" y="13577"/>
                <wp:lineTo x="14811" y="13577"/>
                <wp:lineTo x="18103" y="7406"/>
                <wp:lineTo x="18103" y="6994"/>
                <wp:lineTo x="21394" y="6994"/>
                <wp:lineTo x="21394" y="5760"/>
                <wp:lineTo x="16457" y="411"/>
                <wp:lineTo x="14400" y="411"/>
              </wp:wrapPolygon>
            </wp:wrapTight>
            <wp:docPr id="2" name="Picture 4" descr="C:\Documents and Settings\Phil\Local Settings\Temporary Internet Files\Content.IE5\FICV71SP\MC9002902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Phil\Local Settings\Temporary Internet Files\Content.IE5\FICV71SP\MC90029027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2B46" w:rsidRPr="00072B46">
        <w:rPr>
          <w:rFonts w:ascii="Times New Roman" w:hAnsi="Times New Roman" w:cs="Times New Roman"/>
          <w:b/>
          <w:color w:val="FFFFFF" w:themeColor="background1"/>
          <w:sz w:val="54"/>
          <w:szCs w:val="54"/>
        </w:rPr>
        <w:t>Mr. Rappaport’s Classroom Newsletter</w:t>
      </w:r>
    </w:p>
    <w:p w:rsidR="00072B46" w:rsidRPr="00021B87" w:rsidRDefault="00CE050C" w:rsidP="00ED34F5">
      <w:pPr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Dear Parents,</w:t>
      </w:r>
    </w:p>
    <w:p w:rsidR="00CE050C" w:rsidRPr="00021B87" w:rsidRDefault="0072737D" w:rsidP="00ED34F5">
      <w:pPr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 xml:space="preserve">I am excited to inform you that this week we will be diving into the topic of America’s Political Heritage. We will be taking a look at the events preceding the American Revolution which helped contribute to the fight for independence and establishment of democracy in our great nation. </w:t>
      </w:r>
    </w:p>
    <w:p w:rsidR="0072737D" w:rsidRPr="00021B87" w:rsidRDefault="0072737D" w:rsidP="00ED34F5">
      <w:pPr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</w:p>
    <w:p w:rsidR="0072737D" w:rsidRPr="00021B87" w:rsidRDefault="0072737D" w:rsidP="00ED34F5">
      <w:pPr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We will be examining different events, people and ideas throughout this chapter however it is my hope that beyond the basic facts and dates students gain a great perspective of how our government was for</w:t>
      </w:r>
      <w:r w:rsidR="00021B87"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med and why colonists acted in the ways they did.</w:t>
      </w:r>
    </w:p>
    <w:p w:rsidR="00021B87" w:rsidRPr="00021B87" w:rsidRDefault="00021B87" w:rsidP="00ED34F5">
      <w:pPr>
        <w:rPr>
          <w:rFonts w:ascii="Times New Roman" w:hAnsi="Times New Roman" w:cs="Times New Roman"/>
          <w:b/>
          <w:color w:val="FFFFFF" w:themeColor="background1"/>
          <w:sz w:val="40"/>
          <w:szCs w:val="40"/>
        </w:rPr>
      </w:pPr>
      <w:proofErr w:type="spellStart"/>
      <w:proofErr w:type="gramStart"/>
      <w:r w:rsidRPr="00021B87">
        <w:rPr>
          <w:rFonts w:ascii="Times New Roman" w:hAnsi="Times New Roman" w:cs="Times New Roman"/>
          <w:b/>
          <w:color w:val="FFFFFF" w:themeColor="background1"/>
          <w:sz w:val="40"/>
          <w:szCs w:val="40"/>
        </w:rPr>
        <w:t>eStudy</w:t>
      </w:r>
      <w:proofErr w:type="spellEnd"/>
      <w:proofErr w:type="gramEnd"/>
      <w:r w:rsidRPr="00021B87">
        <w:rPr>
          <w:rFonts w:ascii="Times New Roman" w:hAnsi="Times New Roman" w:cs="Times New Roman"/>
          <w:b/>
          <w:color w:val="FFFFFF" w:themeColor="background1"/>
          <w:sz w:val="40"/>
          <w:szCs w:val="40"/>
        </w:rPr>
        <w:t xml:space="preserve"> Guide</w:t>
      </w:r>
    </w:p>
    <w:p w:rsidR="00021B87" w:rsidRPr="00021B87" w:rsidRDefault="00021B87" w:rsidP="00ED34F5">
      <w:pPr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 xml:space="preserve">You will find that I have created an </w:t>
      </w:r>
      <w:proofErr w:type="spellStart"/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eStudy</w:t>
      </w:r>
      <w:proofErr w:type="spellEnd"/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 xml:space="preserve"> guide for students to follow </w:t>
      </w:r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lastRenderedPageBreak/>
        <w:t>throughout this chapter. Throughout the guide are instructions of assignments and goals we as a class have. The instructions are thorough however if more questions do arise parents and students alike are always welcome to contact me.</w:t>
      </w:r>
    </w:p>
    <w:p w:rsidR="00021B87" w:rsidRPr="00021B87" w:rsidRDefault="00021B87" w:rsidP="00ED34F5">
      <w:pPr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The guide begins with a “Start Here” section and should be followed just as it is laid out. The next portion is a pre-reading assignment followed by the plans I expect to dictate during class. Attached as well is a Vocabulary Digital Story which is available through YouTube.  This video will be followed by further activities which students will need to base off of our readings and the digital story.</w:t>
      </w:r>
    </w:p>
    <w:p w:rsidR="00021B87" w:rsidRPr="00021B87" w:rsidRDefault="00021B87" w:rsidP="00ED34F5">
      <w:pPr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 xml:space="preserve">Finally the largest portion of this guide is the After Reading Activities. Students are expected to create a presentation for class, as well as their own digital story and finally complete a written </w:t>
      </w:r>
      <w:proofErr w:type="gramStart"/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assignment .</w:t>
      </w:r>
      <w:proofErr w:type="gramEnd"/>
    </w:p>
    <w:p w:rsidR="00021B87" w:rsidRPr="00021B87" w:rsidRDefault="00021B87" w:rsidP="00ED34F5">
      <w:pPr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Contact Info</w:t>
      </w:r>
    </w:p>
    <w:p w:rsidR="00021B87" w:rsidRPr="00021B87" w:rsidRDefault="007C4596" w:rsidP="00ED34F5">
      <w:pPr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FFFFFF" w:themeColor="background1"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-3743325</wp:posOffset>
            </wp:positionH>
            <wp:positionV relativeFrom="paragraph">
              <wp:posOffset>2003425</wp:posOffset>
            </wp:positionV>
            <wp:extent cx="2686050" cy="1824990"/>
            <wp:effectExtent l="19050" t="0" r="0" b="0"/>
            <wp:wrapTight wrapText="bothSides">
              <wp:wrapPolygon edited="0">
                <wp:start x="-153" y="0"/>
                <wp:lineTo x="-153" y="21420"/>
                <wp:lineTo x="21600" y="21420"/>
                <wp:lineTo x="21600" y="0"/>
                <wp:lineTo x="-153" y="0"/>
              </wp:wrapPolygon>
            </wp:wrapTight>
            <wp:docPr id="1" name="Picture 1" descr="http://www.crazywebsite.com/Pg-Free-Clipart-Graphics/Images_US_Independence_Day_Fourth_of_July/Printable_American_Colonial_Flag_Clipart-01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razywebsite.com/Pg-Free-Clipart-Graphics/Images_US_Independence_Day_Fourth_of_July/Printable_American_Colonial_Flag_Clipart-01L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632" t="14685" r="1632" b="19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82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1B87"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I anticipate questions and comments and always welcome them. Please feel free to contact me through one of the following ways:</w:t>
      </w:r>
    </w:p>
    <w:p w:rsidR="00021B87" w:rsidRPr="00021B87" w:rsidRDefault="00021B87" w:rsidP="00021B87">
      <w:pPr>
        <w:spacing w:line="240" w:lineRule="auto"/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FFFFFF" w:themeColor="background1"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140335</wp:posOffset>
            </wp:positionV>
            <wp:extent cx="1122045" cy="1476375"/>
            <wp:effectExtent l="0" t="0" r="1905" b="0"/>
            <wp:wrapTight wrapText="bothSides">
              <wp:wrapPolygon edited="0">
                <wp:start x="19803" y="0"/>
                <wp:lineTo x="6601" y="1115"/>
                <wp:lineTo x="1100" y="2508"/>
                <wp:lineTo x="0" y="10591"/>
                <wp:lineTo x="2934" y="13378"/>
                <wp:lineTo x="5134" y="13378"/>
                <wp:lineTo x="3301" y="17837"/>
                <wp:lineTo x="1834" y="19788"/>
                <wp:lineTo x="2567" y="20903"/>
                <wp:lineTo x="8068" y="21461"/>
                <wp:lineTo x="11368" y="21461"/>
                <wp:lineTo x="16136" y="21461"/>
                <wp:lineTo x="17603" y="20346"/>
                <wp:lineTo x="16869" y="17559"/>
                <wp:lineTo x="16869" y="14493"/>
                <wp:lineTo x="16503" y="13378"/>
                <wp:lineTo x="18703" y="8919"/>
                <wp:lineTo x="19803" y="4738"/>
                <wp:lineTo x="19803" y="4459"/>
                <wp:lineTo x="21637" y="279"/>
                <wp:lineTo x="21637" y="0"/>
                <wp:lineTo x="19803" y="0"/>
              </wp:wrapPolygon>
            </wp:wrapTight>
            <wp:docPr id="5" name="Picture 5" descr="C:\Documents and Settings\Phil\Local Settings\Temporary Internet Files\Content.IE5\291QRALK\MC90012864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Phil\Local Settings\Temporary Internet Files\Content.IE5\291QRALK\MC900128645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 xml:space="preserve">Mr. Philip </w:t>
      </w:r>
      <w:proofErr w:type="spellStart"/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Rappaport</w:t>
      </w:r>
      <w:proofErr w:type="spellEnd"/>
    </w:p>
    <w:p w:rsidR="00021B87" w:rsidRPr="00021B87" w:rsidRDefault="00021B87" w:rsidP="00021B87">
      <w:pPr>
        <w:spacing w:line="240" w:lineRule="auto"/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 xml:space="preserve">Email: </w:t>
      </w:r>
      <w:hyperlink r:id="rId10" w:history="1">
        <w:r w:rsidRPr="00021B87">
          <w:rPr>
            <w:rStyle w:val="Hyperlink"/>
            <w:rFonts w:ascii="Times New Roman" w:hAnsi="Times New Roman" w:cs="Times New Roman"/>
            <w:b/>
            <w:sz w:val="26"/>
            <w:szCs w:val="26"/>
          </w:rPr>
          <w:t>prappaport@knights.ucf.edu</w:t>
        </w:r>
      </w:hyperlink>
    </w:p>
    <w:p w:rsidR="00021B87" w:rsidRPr="00021B87" w:rsidRDefault="00021B87" w:rsidP="00ED34F5">
      <w:pPr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 w:rsidRPr="00021B8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Phone: (407) 555-0123</w:t>
      </w:r>
    </w:p>
    <w:sectPr w:rsidR="00021B87" w:rsidRPr="00021B87" w:rsidSect="00ED34F5">
      <w:headerReference w:type="default" r:id="rId11"/>
      <w:type w:val="continuous"/>
      <w:pgSz w:w="12240" w:h="15840"/>
      <w:pgMar w:top="1440" w:right="1440" w:bottom="1440" w:left="1440" w:header="720" w:footer="720" w:gutter="0"/>
      <w:pgBorders w:offsetFrom="page">
        <w:top w:val="single" w:sz="18" w:space="24" w:color="FFFF00" w:shadow="1"/>
        <w:left w:val="single" w:sz="18" w:space="24" w:color="FFFF00" w:shadow="1"/>
        <w:bottom w:val="single" w:sz="18" w:space="24" w:color="FFFF00" w:shadow="1"/>
        <w:right w:val="single" w:sz="18" w:space="24" w:color="FFFF00" w:shadow="1"/>
      </w:pgBorders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2BE" w:rsidRDefault="00CA62BE" w:rsidP="00ED34F5">
      <w:pPr>
        <w:spacing w:after="0" w:line="240" w:lineRule="auto"/>
      </w:pPr>
      <w:r>
        <w:separator/>
      </w:r>
    </w:p>
  </w:endnote>
  <w:endnote w:type="continuationSeparator" w:id="0">
    <w:p w:rsidR="00CA62BE" w:rsidRDefault="00CA62BE" w:rsidP="00ED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2BE" w:rsidRDefault="00CA62BE" w:rsidP="00ED34F5">
      <w:pPr>
        <w:spacing w:after="0" w:line="240" w:lineRule="auto"/>
      </w:pPr>
      <w:r>
        <w:separator/>
      </w:r>
    </w:p>
  </w:footnote>
  <w:footnote w:type="continuationSeparator" w:id="0">
    <w:p w:rsidR="00CA62BE" w:rsidRDefault="00CA62BE" w:rsidP="00ED3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 w:cs="Times New Roman"/>
        <w:b/>
        <w:color w:val="FFFFFF" w:themeColor="background1"/>
        <w:sz w:val="40"/>
        <w:szCs w:val="40"/>
      </w:rPr>
      <w:alias w:val="Title"/>
      <w:id w:val="161986010"/>
      <w:placeholder>
        <w:docPart w:val="04434BD3440A468DB0E2201684DF182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D34F5" w:rsidRPr="00ED34F5" w:rsidRDefault="00ED34F5">
        <w:pPr>
          <w:pStyle w:val="Header"/>
          <w:pBdr>
            <w:bottom w:val="thickThinSmallGap" w:sz="24" w:space="1" w:color="004D6C" w:themeColor="accent2" w:themeShade="7F"/>
          </w:pBdr>
          <w:jc w:val="center"/>
          <w:rPr>
            <w:rFonts w:ascii="Times New Roman" w:eastAsiaTheme="majorEastAsia" w:hAnsi="Times New Roman" w:cs="Times New Roman"/>
            <w:b/>
            <w:color w:val="FFFFFF" w:themeColor="background1"/>
            <w:sz w:val="40"/>
            <w:szCs w:val="40"/>
          </w:rPr>
        </w:pPr>
        <w:r w:rsidRPr="00ED34F5">
          <w:rPr>
            <w:rFonts w:ascii="Times New Roman" w:eastAsiaTheme="majorEastAsia" w:hAnsi="Times New Roman" w:cs="Times New Roman"/>
            <w:b/>
            <w:color w:val="FFFFFF" w:themeColor="background1"/>
            <w:sz w:val="40"/>
            <w:szCs w:val="40"/>
          </w:rPr>
          <w:t>America’s Political Heritage</w:t>
        </w:r>
      </w:p>
    </w:sdtContent>
  </w:sdt>
  <w:p w:rsidR="00ED34F5" w:rsidRDefault="00ED34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948"/>
    <w:rsid w:val="00021B87"/>
    <w:rsid w:val="00072B46"/>
    <w:rsid w:val="001E5B48"/>
    <w:rsid w:val="00334C81"/>
    <w:rsid w:val="003642B1"/>
    <w:rsid w:val="0072737D"/>
    <w:rsid w:val="007C3CF2"/>
    <w:rsid w:val="007C4596"/>
    <w:rsid w:val="00953D64"/>
    <w:rsid w:val="00B11193"/>
    <w:rsid w:val="00BA2948"/>
    <w:rsid w:val="00BC12C9"/>
    <w:rsid w:val="00CA62BE"/>
    <w:rsid w:val="00CE050C"/>
    <w:rsid w:val="00EC72C3"/>
    <w:rsid w:val="00ED3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3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C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3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4F5"/>
  </w:style>
  <w:style w:type="paragraph" w:styleId="Footer">
    <w:name w:val="footer"/>
    <w:basedOn w:val="Normal"/>
    <w:link w:val="FooterChar"/>
    <w:uiPriority w:val="99"/>
    <w:semiHidden/>
    <w:unhideWhenUsed/>
    <w:rsid w:val="00ED3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34F5"/>
  </w:style>
  <w:style w:type="character" w:styleId="Hyperlink">
    <w:name w:val="Hyperlink"/>
    <w:basedOn w:val="DefaultParagraphFont"/>
    <w:uiPriority w:val="99"/>
    <w:unhideWhenUsed/>
    <w:rsid w:val="00021B87"/>
    <w:rPr>
      <w:color w:val="E2D7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rappaport@knights.ucf.ed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4434BD3440A468DB0E2201684DF1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9FD714-9BA4-4222-BDEC-6180DAF2665F}"/>
      </w:docPartPr>
      <w:docPartBody>
        <w:p w:rsidR="00000000" w:rsidRDefault="00CB40A6" w:rsidP="00CB40A6">
          <w:pPr>
            <w:pStyle w:val="04434BD3440A468DB0E2201684DF182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B40A6"/>
    <w:rsid w:val="007D7F8C"/>
    <w:rsid w:val="00CB4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434BD3440A468DB0E2201684DF1827">
    <w:name w:val="04434BD3440A468DB0E2201684DF1827"/>
    <w:rsid w:val="00CB40A6"/>
  </w:style>
  <w:style w:type="paragraph" w:customStyle="1" w:styleId="D0276C6458DC4F8098F0302A1B0C1D53">
    <w:name w:val="D0276C6458DC4F8098F0302A1B0C1D53"/>
    <w:rsid w:val="00CB40A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Flow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E2F066-DB99-4B38-8D62-615546C60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America’s Political Heritage</dc:title>
  <dc:subject/>
  <dc:creator>Philip Rappaport</dc:creator>
  <cp:keywords/>
  <dc:description/>
  <cp:lastModifiedBy>Philip Rappaport</cp:lastModifiedBy>
  <cp:revision>2</cp:revision>
  <dcterms:created xsi:type="dcterms:W3CDTF">2012-04-22T21:05:00Z</dcterms:created>
  <dcterms:modified xsi:type="dcterms:W3CDTF">2012-04-22T21:05:00Z</dcterms:modified>
</cp:coreProperties>
</file>